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75DA" w14:textId="77777777" w:rsidR="00345D31" w:rsidRDefault="00345D31"/>
    <w:p w14:paraId="737EF1E0" w14:textId="77777777" w:rsidR="00BE795B" w:rsidRDefault="00AF671C" w:rsidP="00AF671C">
      <w:pPr>
        <w:jc w:val="center"/>
        <w:rPr>
          <w:sz w:val="32"/>
          <w:szCs w:val="32"/>
          <w:u w:val="single"/>
        </w:rPr>
      </w:pPr>
      <w:r w:rsidRPr="00E62A9D">
        <w:rPr>
          <w:sz w:val="32"/>
          <w:szCs w:val="32"/>
          <w:u w:val="single"/>
        </w:rPr>
        <w:t>Die</w:t>
      </w:r>
      <w:r w:rsidR="000C2CA4">
        <w:rPr>
          <w:sz w:val="32"/>
          <w:szCs w:val="32"/>
          <w:u w:val="single"/>
        </w:rPr>
        <w:t xml:space="preserve"> deutsche </w:t>
      </w:r>
      <w:r w:rsidRPr="00E62A9D">
        <w:rPr>
          <w:sz w:val="32"/>
          <w:szCs w:val="32"/>
          <w:u w:val="single"/>
        </w:rPr>
        <w:t>Revolut</w:t>
      </w:r>
      <w:r w:rsidR="00BE795B" w:rsidRPr="00E62A9D">
        <w:rPr>
          <w:sz w:val="32"/>
          <w:szCs w:val="32"/>
          <w:u w:val="single"/>
        </w:rPr>
        <w:t>ion 1848/49</w:t>
      </w:r>
    </w:p>
    <w:p w14:paraId="68121BBA" w14:textId="77777777" w:rsidR="00970D51" w:rsidRDefault="00970D51" w:rsidP="00AF671C">
      <w:pPr>
        <w:jc w:val="center"/>
        <w:rPr>
          <w:sz w:val="24"/>
          <w:szCs w:val="24"/>
        </w:rPr>
      </w:pPr>
    </w:p>
    <w:p w14:paraId="19BEAA6E" w14:textId="77777777" w:rsidR="00AF671C" w:rsidRPr="000C2CA4" w:rsidRDefault="00AF671C" w:rsidP="00AF671C">
      <w:pPr>
        <w:jc w:val="center"/>
        <w:rPr>
          <w:sz w:val="24"/>
          <w:szCs w:val="24"/>
        </w:rPr>
      </w:pPr>
      <w:r w:rsidRPr="000C2CA4">
        <w:rPr>
          <w:sz w:val="24"/>
          <w:szCs w:val="24"/>
        </w:rPr>
        <w:t>Wir gedenken aktuell den Ereignissen der ersten dt. Revolution vor 175 Jahren. Es war ein Kampf um Freiheits- und Grundrechte, Wahlr</w:t>
      </w:r>
      <w:r w:rsidR="00A96C6D" w:rsidRPr="000C2CA4">
        <w:rPr>
          <w:sz w:val="24"/>
          <w:szCs w:val="24"/>
        </w:rPr>
        <w:t xml:space="preserve">echt, Demokratie und Parlament, </w:t>
      </w:r>
      <w:r w:rsidRPr="000C2CA4">
        <w:rPr>
          <w:sz w:val="24"/>
          <w:szCs w:val="24"/>
        </w:rPr>
        <w:t>Gewaltenteilung und Volkssouveränität…</w:t>
      </w:r>
      <w:r w:rsidR="00970D51">
        <w:rPr>
          <w:sz w:val="24"/>
          <w:szCs w:val="24"/>
        </w:rPr>
        <w:t xml:space="preserve">Und trotz des Scheiterns: </w:t>
      </w:r>
      <w:r w:rsidRPr="000C2CA4">
        <w:rPr>
          <w:sz w:val="24"/>
          <w:szCs w:val="24"/>
        </w:rPr>
        <w:t>Es wurden damals die Grund</w:t>
      </w:r>
      <w:r w:rsidR="00A96C6D" w:rsidRPr="000C2CA4">
        <w:rPr>
          <w:sz w:val="24"/>
          <w:szCs w:val="24"/>
        </w:rPr>
        <w:t xml:space="preserve">lagen für unser Grundgesetz bzw. unser </w:t>
      </w:r>
      <w:r w:rsidRPr="000C2CA4">
        <w:rPr>
          <w:sz w:val="24"/>
          <w:szCs w:val="24"/>
        </w:rPr>
        <w:t>heute verfasstes</w:t>
      </w:r>
      <w:r w:rsidR="00E62A9D" w:rsidRPr="000C2CA4">
        <w:rPr>
          <w:sz w:val="24"/>
          <w:szCs w:val="24"/>
        </w:rPr>
        <w:t xml:space="preserve">, demokratisches </w:t>
      </w:r>
      <w:r w:rsidRPr="000C2CA4">
        <w:rPr>
          <w:sz w:val="24"/>
          <w:szCs w:val="24"/>
        </w:rPr>
        <w:t>Deutschland gelegt.</w:t>
      </w:r>
    </w:p>
    <w:p w14:paraId="429CFB1A" w14:textId="1F214A58" w:rsidR="000C2CA4" w:rsidRPr="000C2CA4" w:rsidRDefault="00AF671C" w:rsidP="00AF671C">
      <w:pPr>
        <w:jc w:val="center"/>
        <w:rPr>
          <w:sz w:val="24"/>
          <w:szCs w:val="24"/>
        </w:rPr>
      </w:pPr>
      <w:r w:rsidRPr="000C2CA4">
        <w:rPr>
          <w:sz w:val="24"/>
          <w:szCs w:val="24"/>
        </w:rPr>
        <w:t xml:space="preserve">Daher wollen wir mit einem </w:t>
      </w:r>
      <w:r w:rsidR="00E62A9D" w:rsidRPr="000C2CA4">
        <w:rPr>
          <w:sz w:val="24"/>
          <w:szCs w:val="24"/>
        </w:rPr>
        <w:t>Gruppen-</w:t>
      </w:r>
      <w:r w:rsidRPr="000C2CA4">
        <w:rPr>
          <w:sz w:val="24"/>
          <w:szCs w:val="24"/>
        </w:rPr>
        <w:t xml:space="preserve">Besuch in der Frankfurter </w:t>
      </w:r>
      <w:proofErr w:type="gramStart"/>
      <w:r w:rsidRPr="000C2CA4">
        <w:rPr>
          <w:sz w:val="24"/>
          <w:szCs w:val="24"/>
        </w:rPr>
        <w:t>Paulskirche</w:t>
      </w:r>
      <w:r w:rsidR="00E62A9D" w:rsidRPr="000C2CA4">
        <w:rPr>
          <w:sz w:val="24"/>
          <w:szCs w:val="24"/>
        </w:rPr>
        <w:t xml:space="preserve"> </w:t>
      </w:r>
      <w:r w:rsidRPr="000C2CA4">
        <w:rPr>
          <w:sz w:val="24"/>
          <w:szCs w:val="24"/>
        </w:rPr>
        <w:t xml:space="preserve"> </w:t>
      </w:r>
      <w:r w:rsidR="00E62A9D" w:rsidRPr="000C2CA4">
        <w:rPr>
          <w:sz w:val="24"/>
          <w:szCs w:val="24"/>
        </w:rPr>
        <w:t>(</w:t>
      </w:r>
      <w:proofErr w:type="gramEnd"/>
      <w:r w:rsidR="00E62A9D" w:rsidRPr="000C2CA4">
        <w:rPr>
          <w:sz w:val="24"/>
          <w:szCs w:val="24"/>
        </w:rPr>
        <w:t xml:space="preserve"> Die Wiege für unseren demokratischen Weg !</w:t>
      </w:r>
      <w:r w:rsidR="00A96C6D" w:rsidRPr="000C2CA4">
        <w:rPr>
          <w:sz w:val="24"/>
          <w:szCs w:val="24"/>
        </w:rPr>
        <w:t xml:space="preserve"> </w:t>
      </w:r>
      <w:r w:rsidR="00E62A9D" w:rsidRPr="000C2CA4">
        <w:rPr>
          <w:sz w:val="24"/>
          <w:szCs w:val="24"/>
        </w:rPr>
        <w:t xml:space="preserve">) </w:t>
      </w:r>
      <w:r w:rsidRPr="000C2CA4">
        <w:rPr>
          <w:sz w:val="24"/>
          <w:szCs w:val="24"/>
        </w:rPr>
        <w:t>im Zeitraum Mitte Mai bis Mitte Juni uns gem</w:t>
      </w:r>
      <w:r w:rsidR="00970D51">
        <w:rPr>
          <w:sz w:val="24"/>
          <w:szCs w:val="24"/>
        </w:rPr>
        <w:t>einsam mit dieser Zeit</w:t>
      </w:r>
      <w:r w:rsidRPr="000C2CA4">
        <w:rPr>
          <w:sz w:val="24"/>
          <w:szCs w:val="24"/>
        </w:rPr>
        <w:t xml:space="preserve"> beschäftigen. Zugang zum Themenfeld findet ihr z</w:t>
      </w:r>
      <w:r w:rsidR="00524F10">
        <w:rPr>
          <w:sz w:val="24"/>
          <w:szCs w:val="24"/>
        </w:rPr>
        <w:t>.</w:t>
      </w:r>
      <w:r w:rsidRPr="000C2CA4">
        <w:rPr>
          <w:sz w:val="24"/>
          <w:szCs w:val="24"/>
        </w:rPr>
        <w:t>B</w:t>
      </w:r>
      <w:r w:rsidR="00524F10">
        <w:rPr>
          <w:sz w:val="24"/>
          <w:szCs w:val="24"/>
        </w:rPr>
        <w:t>.</w:t>
      </w:r>
      <w:r w:rsidRPr="000C2CA4">
        <w:rPr>
          <w:sz w:val="24"/>
          <w:szCs w:val="24"/>
        </w:rPr>
        <w:t xml:space="preserve"> via online-Beiträge in der We</w:t>
      </w:r>
      <w:r w:rsidR="00E62A9D" w:rsidRPr="000C2CA4">
        <w:rPr>
          <w:sz w:val="24"/>
          <w:szCs w:val="24"/>
        </w:rPr>
        <w:t xml:space="preserve">lt oder FAZ, etc. </w:t>
      </w:r>
      <w:r w:rsidR="000C2CA4">
        <w:rPr>
          <w:sz w:val="24"/>
          <w:szCs w:val="24"/>
        </w:rPr>
        <w:t xml:space="preserve">Materialen/Dokumente zu dieser Zeit auch in der Hanauer Stadtbibliothek und im Gelnhäuser Zentrum für Regionalgeschichte vorhanden oder zu finden... </w:t>
      </w:r>
    </w:p>
    <w:p w14:paraId="1B59F6AE" w14:textId="77777777" w:rsidR="00530BAC" w:rsidRDefault="00AF671C" w:rsidP="00AF671C">
      <w:pPr>
        <w:jc w:val="center"/>
        <w:rPr>
          <w:sz w:val="24"/>
          <w:szCs w:val="24"/>
        </w:rPr>
      </w:pPr>
      <w:r w:rsidRPr="000C2CA4">
        <w:rPr>
          <w:sz w:val="24"/>
          <w:szCs w:val="24"/>
        </w:rPr>
        <w:t>Die Idee:</w:t>
      </w:r>
      <w:r w:rsidR="00A96C6D" w:rsidRPr="000C2CA4">
        <w:rPr>
          <w:sz w:val="24"/>
          <w:szCs w:val="24"/>
        </w:rPr>
        <w:t xml:space="preserve"> Erst sich bitte mit den Grundzügen der Zeit nach 1815 ( </w:t>
      </w:r>
      <w:r w:rsidR="00530BAC">
        <w:rPr>
          <w:sz w:val="24"/>
          <w:szCs w:val="24"/>
        </w:rPr>
        <w:t>„</w:t>
      </w:r>
      <w:r w:rsidR="00A96C6D" w:rsidRPr="000C2CA4">
        <w:rPr>
          <w:sz w:val="24"/>
          <w:szCs w:val="24"/>
        </w:rPr>
        <w:t>Wiener Kongress</w:t>
      </w:r>
      <w:r w:rsidR="00530BAC">
        <w:rPr>
          <w:sz w:val="24"/>
          <w:szCs w:val="24"/>
        </w:rPr>
        <w:t>“</w:t>
      </w:r>
      <w:r w:rsidR="00A96C6D" w:rsidRPr="000C2CA4">
        <w:rPr>
          <w:sz w:val="24"/>
          <w:szCs w:val="24"/>
        </w:rPr>
        <w:t xml:space="preserve"> und danach befassen, </w:t>
      </w:r>
      <w:r w:rsidR="00530BAC">
        <w:rPr>
          <w:sz w:val="24"/>
          <w:szCs w:val="24"/>
        </w:rPr>
        <w:t xml:space="preserve">wie Hambacher Fest,  </w:t>
      </w:r>
      <w:r w:rsidR="00A96C6D" w:rsidRPr="000C2CA4">
        <w:rPr>
          <w:sz w:val="24"/>
          <w:szCs w:val="24"/>
        </w:rPr>
        <w:t>dann i</w:t>
      </w:r>
      <w:r w:rsidRPr="000C2CA4">
        <w:rPr>
          <w:sz w:val="24"/>
          <w:szCs w:val="24"/>
        </w:rPr>
        <w:t xml:space="preserve">dealerweise übernimmt jeder Teilnehmer einen vorher abgesprochenen </w:t>
      </w:r>
      <w:r w:rsidR="00A96C6D" w:rsidRPr="000C2CA4">
        <w:rPr>
          <w:sz w:val="24"/>
          <w:szCs w:val="24"/>
        </w:rPr>
        <w:t>Part als</w:t>
      </w:r>
      <w:r w:rsidR="00E62A9D" w:rsidRPr="000C2CA4">
        <w:rPr>
          <w:sz w:val="24"/>
          <w:szCs w:val="24"/>
        </w:rPr>
        <w:t xml:space="preserve"> Kurz-</w:t>
      </w:r>
      <w:r w:rsidRPr="000C2CA4">
        <w:rPr>
          <w:sz w:val="24"/>
          <w:szCs w:val="24"/>
        </w:rPr>
        <w:t xml:space="preserve">Vortrag gegenüber der Gruppe im Plenarsaal der Paulskirche.  </w:t>
      </w:r>
    </w:p>
    <w:p w14:paraId="655929B4" w14:textId="77777777" w:rsidR="00E62A9D" w:rsidRDefault="00E62A9D" w:rsidP="00AF671C">
      <w:pPr>
        <w:jc w:val="center"/>
        <w:rPr>
          <w:sz w:val="24"/>
          <w:szCs w:val="24"/>
        </w:rPr>
      </w:pPr>
      <w:r w:rsidRPr="000C2CA4">
        <w:rPr>
          <w:sz w:val="24"/>
          <w:szCs w:val="24"/>
        </w:rPr>
        <w:t>Und wer mag, darf gern mit Blick auf den 500. Todestag von Ulrich-von Hutten</w:t>
      </w:r>
      <w:r w:rsidR="00970D51">
        <w:rPr>
          <w:sz w:val="24"/>
          <w:szCs w:val="24"/>
        </w:rPr>
        <w:t xml:space="preserve">: Ritter, Humanist und Publizist, geboren auf der Burg Steckelberg oberhalb Schlüchtern-Ramholz,       </w:t>
      </w:r>
      <w:r w:rsidRPr="000C2CA4">
        <w:rPr>
          <w:sz w:val="24"/>
          <w:szCs w:val="24"/>
        </w:rPr>
        <w:t xml:space="preserve"> ( Programm: www. Schluechtern.de,</w:t>
      </w:r>
      <w:r w:rsidR="00A96C6D" w:rsidRPr="000C2CA4">
        <w:rPr>
          <w:sz w:val="24"/>
          <w:szCs w:val="24"/>
        </w:rPr>
        <w:t xml:space="preserve"> Themenausgabe:</w:t>
      </w:r>
      <w:r w:rsidRPr="000C2CA4">
        <w:rPr>
          <w:sz w:val="24"/>
          <w:szCs w:val="24"/>
        </w:rPr>
        <w:t xml:space="preserve"> BERGWINKELBOTE-Heimatkalender 2023 ) dessen damaligen Forderungen nach einem einigen Deutschland vortragen.</w:t>
      </w:r>
    </w:p>
    <w:p w14:paraId="28A1DCF2" w14:textId="77777777" w:rsidR="006754E5" w:rsidRDefault="006754E5" w:rsidP="00AF67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Johann Gottfried Herder 1776: „Aufwecker teutscher Nation, unerschrockener und opferbereiter „Martyrer der teutschen Freiheit“…und die SPD in 1887: „Hutten war ein Rebell, ein Revolutionär, ein Vorkämpfer der geistigen Freiheit..((  ..)) kurz: für seine Zeit ein Sozialdemokrat! „ </w:t>
      </w:r>
    </w:p>
    <w:p w14:paraId="64A601BC" w14:textId="77777777" w:rsidR="00E62A9D" w:rsidRDefault="006754E5" w:rsidP="00AF67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6C6D" w:rsidRPr="000C2CA4">
        <w:rPr>
          <w:sz w:val="24"/>
          <w:szCs w:val="24"/>
        </w:rPr>
        <w:t>Ich freue mich a</w:t>
      </w:r>
      <w:r w:rsidR="00970D51">
        <w:rPr>
          <w:sz w:val="24"/>
          <w:szCs w:val="24"/>
        </w:rPr>
        <w:t xml:space="preserve">uf Eure Kontaktaufnahme und auch gern weitere </w:t>
      </w:r>
      <w:r w:rsidR="00A96C6D" w:rsidRPr="000C2CA4">
        <w:rPr>
          <w:sz w:val="24"/>
          <w:szCs w:val="24"/>
        </w:rPr>
        <w:t xml:space="preserve">Anregungen für einen dann allseits inspirierenden Tag in </w:t>
      </w:r>
      <w:proofErr w:type="gramStart"/>
      <w:r w:rsidR="00A96C6D" w:rsidRPr="000C2CA4">
        <w:rPr>
          <w:sz w:val="24"/>
          <w:szCs w:val="24"/>
        </w:rPr>
        <w:t>Frankfurt !</w:t>
      </w:r>
      <w:proofErr w:type="gramEnd"/>
      <w:r w:rsidR="00A96C6D" w:rsidRPr="000C2CA4">
        <w:rPr>
          <w:sz w:val="24"/>
          <w:szCs w:val="24"/>
        </w:rPr>
        <w:t xml:space="preserve"> </w:t>
      </w:r>
    </w:p>
    <w:p w14:paraId="4F9D709F" w14:textId="77777777" w:rsidR="000C2CA4" w:rsidRDefault="000C2CA4" w:rsidP="00AF671C">
      <w:pPr>
        <w:jc w:val="center"/>
        <w:rPr>
          <w:sz w:val="24"/>
          <w:szCs w:val="24"/>
        </w:rPr>
      </w:pPr>
    </w:p>
    <w:p w14:paraId="65F6701B" w14:textId="77777777" w:rsidR="000C2CA4" w:rsidRPr="000C2CA4" w:rsidRDefault="000C2CA4" w:rsidP="00AF67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Für Rückfragen: </w:t>
      </w:r>
    </w:p>
    <w:p w14:paraId="3A37AEAD" w14:textId="77777777" w:rsidR="00AF671C" w:rsidRPr="000C2CA4" w:rsidRDefault="00A96C6D" w:rsidP="00AF671C">
      <w:pPr>
        <w:jc w:val="center"/>
        <w:rPr>
          <w:sz w:val="24"/>
          <w:szCs w:val="24"/>
        </w:rPr>
      </w:pPr>
      <w:r w:rsidRPr="000C2CA4">
        <w:rPr>
          <w:sz w:val="24"/>
          <w:szCs w:val="24"/>
        </w:rPr>
        <w:t xml:space="preserve">Rudi L MIHM, 36381 Schlüchtern </w:t>
      </w:r>
      <w:proofErr w:type="spellStart"/>
      <w:r w:rsidRPr="000C2CA4">
        <w:rPr>
          <w:sz w:val="24"/>
          <w:szCs w:val="24"/>
        </w:rPr>
        <w:t>Herolz</w:t>
      </w:r>
      <w:proofErr w:type="spellEnd"/>
      <w:r w:rsidRPr="000C2CA4">
        <w:rPr>
          <w:sz w:val="24"/>
          <w:szCs w:val="24"/>
        </w:rPr>
        <w:t>, 06661-9168883 / 015750927391 Mail:  Rudi.mihm@yahoo.com</w:t>
      </w:r>
      <w:r w:rsidR="00AF671C" w:rsidRPr="000C2CA4">
        <w:rPr>
          <w:sz w:val="24"/>
          <w:szCs w:val="24"/>
        </w:rPr>
        <w:t xml:space="preserve"> </w:t>
      </w:r>
    </w:p>
    <w:p w14:paraId="0534E7C9" w14:textId="77777777" w:rsidR="00BE795B" w:rsidRDefault="00BE795B"/>
    <w:sectPr w:rsidR="00BE795B" w:rsidSect="00345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B"/>
    <w:rsid w:val="000C2CA4"/>
    <w:rsid w:val="00345D31"/>
    <w:rsid w:val="00524F10"/>
    <w:rsid w:val="00530BAC"/>
    <w:rsid w:val="006754E5"/>
    <w:rsid w:val="009559BC"/>
    <w:rsid w:val="00970D51"/>
    <w:rsid w:val="00A96C6D"/>
    <w:rsid w:val="00AF671C"/>
    <w:rsid w:val="00BE795B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B91"/>
  <w15:docId w15:val="{BEE3D00D-D4F6-488E-9ED7-CF5FC832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6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Heinz Fringes</cp:lastModifiedBy>
  <cp:revision>2</cp:revision>
  <dcterms:created xsi:type="dcterms:W3CDTF">2023-04-15T09:20:00Z</dcterms:created>
  <dcterms:modified xsi:type="dcterms:W3CDTF">2023-04-15T09:20:00Z</dcterms:modified>
</cp:coreProperties>
</file>